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29BE3" w14:textId="77777777" w:rsidR="000C3F48" w:rsidRDefault="00EF6339">
      <w:pPr>
        <w:contextualSpacing/>
      </w:pPr>
      <w:r>
        <w:t>Formandsberetning DSKF</w:t>
      </w:r>
      <w:r w:rsidR="0039359F">
        <w:t xml:space="preserve"> 2015</w:t>
      </w:r>
    </w:p>
    <w:p w14:paraId="49632C55" w14:textId="77777777" w:rsidR="00EF6339" w:rsidRDefault="00EF6339">
      <w:pPr>
        <w:contextualSpacing/>
      </w:pPr>
    </w:p>
    <w:p w14:paraId="7CA88B12" w14:textId="77777777" w:rsidR="00EF6339" w:rsidRDefault="00EF6339">
      <w:pPr>
        <w:contextualSpacing/>
      </w:pPr>
      <w:r>
        <w:t>Kære venner</w:t>
      </w:r>
    </w:p>
    <w:p w14:paraId="68EC3BB4" w14:textId="77777777" w:rsidR="00EF6339" w:rsidRDefault="00EF6339">
      <w:pPr>
        <w:contextualSpacing/>
      </w:pPr>
    </w:p>
    <w:p w14:paraId="49BB667F" w14:textId="77777777" w:rsidR="00EF6339" w:rsidRDefault="00AC6673">
      <w:pPr>
        <w:contextualSpacing/>
      </w:pPr>
      <w:r>
        <w:t>Vi er heldigvis stadig</w:t>
      </w:r>
      <w:r w:rsidR="00ED0685">
        <w:t xml:space="preserve"> et speciale i udvikling; både i de enkelte afdelinger, regioner og nationalt. Vi oplever stadig større efterspørgsel på de ydelser, den rådgivning og de kompetencer, vi tilbyder.</w:t>
      </w:r>
      <w:r w:rsidR="00044C0D">
        <w:t xml:space="preserve"> Det afspejler sig</w:t>
      </w:r>
      <w:r w:rsidR="00FC3312">
        <w:t xml:space="preserve"> også i DSKF</w:t>
      </w:r>
      <w:r w:rsidR="009A30DD">
        <w:t>, bare se, hvor mange vi er til dette årsmøde</w:t>
      </w:r>
      <w:r w:rsidR="00044C0D">
        <w:t>; hvor er det dejligt</w:t>
      </w:r>
      <w:r w:rsidR="009A30DD">
        <w:t>!</w:t>
      </w:r>
    </w:p>
    <w:p w14:paraId="3557E483" w14:textId="77777777" w:rsidR="00EF6339" w:rsidRDefault="00EF6339">
      <w:pPr>
        <w:contextualSpacing/>
      </w:pPr>
    </w:p>
    <w:p w14:paraId="07E64F48" w14:textId="77777777" w:rsidR="00EF6339" w:rsidRDefault="00EF6339">
      <w:pPr>
        <w:contextualSpacing/>
      </w:pPr>
      <w:r>
        <w:t xml:space="preserve">Det har været </w:t>
      </w:r>
      <w:r w:rsidR="00AC6673">
        <w:t xml:space="preserve">endnu </w:t>
      </w:r>
      <w:r>
        <w:t>et travlt år med gode arbejdsopgaver og udfordringer</w:t>
      </w:r>
      <w:r w:rsidR="00AC6673">
        <w:t>, men hvor enkelte opgaver har fyldt mere end andre</w:t>
      </w:r>
      <w:r>
        <w:t>.</w:t>
      </w:r>
    </w:p>
    <w:p w14:paraId="297C40E5" w14:textId="77777777" w:rsidR="009C41CB" w:rsidRDefault="009C41CB">
      <w:pPr>
        <w:contextualSpacing/>
      </w:pPr>
    </w:p>
    <w:p w14:paraId="1ED24C76" w14:textId="77777777" w:rsidR="001A2D82" w:rsidRPr="001A2D82" w:rsidRDefault="009C41CB" w:rsidP="001A2D82">
      <w:pPr>
        <w:contextualSpacing/>
      </w:pPr>
      <w:r>
        <w:t>Den ene er revisionen af specialeplanen.</w:t>
      </w:r>
      <w:r w:rsidR="00363BDE">
        <w:t xml:space="preserve"> En arbejdsgruppe med deltagelse af de ledende overlæger, Kim Dalhoff og undertegnede havde lavet et, synes vi da selv, stort forarbejde og holdt møde</w:t>
      </w:r>
      <w:r>
        <w:t xml:space="preserve"> </w:t>
      </w:r>
      <w:r w:rsidR="00363BDE" w:rsidRPr="00363BDE">
        <w:t>med Sundhedsstyrelsen</w:t>
      </w:r>
      <w:r w:rsidR="00363BDE">
        <w:t>. Resultatet blev, at klinisk farmakologi nu</w:t>
      </w:r>
      <w:r w:rsidR="001A2D82">
        <w:t xml:space="preserve"> stadig har é</w:t>
      </w:r>
      <w:r w:rsidR="00363BDE">
        <w:t>n højtspecialiseret funktion i form af Giftlinjen, kun har</w:t>
      </w:r>
      <w:r w:rsidR="001A2D82">
        <w:t xml:space="preserve"> en enkelt regionsfunktion i form af ”</w:t>
      </w:r>
      <w:r w:rsidR="001A2D82" w:rsidRPr="001A2D82">
        <w:t>Rådgivning til læger og øvrigt sundhedspe</w:t>
      </w:r>
      <w:r w:rsidR="001A2D82">
        <w:t>rsonale vedrørende konkrete kli</w:t>
      </w:r>
      <w:r w:rsidR="001A2D82" w:rsidRPr="001A2D82">
        <w:t>niske problemstillinger hos individuelle patienter</w:t>
      </w:r>
      <w:r w:rsidR="001A2D82">
        <w:t xml:space="preserve"> </w:t>
      </w:r>
      <w:proofErr w:type="spellStart"/>
      <w:r w:rsidR="001A2D82">
        <w:t>ect</w:t>
      </w:r>
      <w:proofErr w:type="spellEnd"/>
      <w:r w:rsidR="001A2D82">
        <w:t>…”.</w:t>
      </w:r>
      <w:r w:rsidR="00363BDE">
        <w:t xml:space="preserve"> </w:t>
      </w:r>
      <w:r w:rsidR="001A2D82">
        <w:t xml:space="preserve">Til gengæld </w:t>
      </w:r>
      <w:r w:rsidR="001A2D82" w:rsidRPr="001A2D82">
        <w:t xml:space="preserve">bør </w:t>
      </w:r>
      <w:r w:rsidR="001A2D82">
        <w:t xml:space="preserve">det </w:t>
      </w:r>
      <w:r w:rsidR="001A2D82" w:rsidRPr="001A2D82">
        <w:t>være muligt på hovedfunktionsniveau at få assistance fra en speciallæge i klinisk farmakologi næste hverdag</w:t>
      </w:r>
      <w:r w:rsidR="001A2D82">
        <w:t xml:space="preserve"> og det </w:t>
      </w:r>
      <w:r w:rsidR="001A2D82" w:rsidRPr="001A2D82">
        <w:t>forudsættes generelt i specialevejledningerne, at der på alle funktionsniveauer er adgang til rådgivning fra klinisk farmakologi</w:t>
      </w:r>
      <w:r w:rsidR="001A2D82">
        <w:t xml:space="preserve">; </w:t>
      </w:r>
      <w:proofErr w:type="spellStart"/>
      <w:r w:rsidR="001A2D82">
        <w:t>dvs</w:t>
      </w:r>
      <w:proofErr w:type="spellEnd"/>
      <w:r w:rsidR="001A2D82">
        <w:t xml:space="preserve"> at klinisk farmakologi skal være til rådighed på linje med eks biokemi og radiologi</w:t>
      </w:r>
      <w:r w:rsidR="001A2D82" w:rsidRPr="001A2D82">
        <w:t>.</w:t>
      </w:r>
      <w:r w:rsidR="00044C0D">
        <w:t xml:space="preserve"> Rapporten fra Sundhedsstyrelsen</w:t>
      </w:r>
      <w:r w:rsidR="001A2D82">
        <w:t xml:space="preserve"> ligger på </w:t>
      </w:r>
      <w:r w:rsidR="00044C0D">
        <w:t>vores hjemmeside, og S</w:t>
      </w:r>
      <w:r w:rsidR="001A2D82" w:rsidRPr="001A2D82">
        <w:t>undhedsstyrelsen</w:t>
      </w:r>
      <w:r w:rsidR="001A2D82">
        <w:t xml:space="preserve"> </w:t>
      </w:r>
      <w:r w:rsidR="00044C0D">
        <w:t>har færdiggjort sp</w:t>
      </w:r>
      <w:r w:rsidR="001A2D82" w:rsidRPr="001A2D82">
        <w:t xml:space="preserve">ecialevejledningerne </w:t>
      </w:r>
      <w:r w:rsidR="00044C0D">
        <w:t>og de er nu offentlige på deres hjemmeside</w:t>
      </w:r>
      <w:r w:rsidR="001A2D82" w:rsidRPr="001A2D82">
        <w:t xml:space="preserve"> (uden angivelse af matrikler).  Herefter kan regioner og private sygehuse i perioden 1. juni 2015 - 15. januar 2016 ansøge om varetagelse af specialfunktionerne. Den endelige specialeplan (inklusiv placering på matrikler) forventes klar ultimo 2016.</w:t>
      </w:r>
    </w:p>
    <w:p w14:paraId="04CC1859" w14:textId="77777777" w:rsidR="00363BDE" w:rsidRDefault="00363BDE" w:rsidP="00363BDE">
      <w:pPr>
        <w:contextualSpacing/>
      </w:pPr>
    </w:p>
    <w:p w14:paraId="24CEBAC4" w14:textId="77777777" w:rsidR="009C41CB" w:rsidRDefault="00363BDE">
      <w:pPr>
        <w:contextualSpacing/>
      </w:pPr>
      <w:r>
        <w:t>M</w:t>
      </w:r>
      <w:r w:rsidRPr="00363BDE">
        <w:t xml:space="preserve">ålbeskrivelsen </w:t>
      </w:r>
      <w:r>
        <w:t xml:space="preserve">er blevet opdateret og er nu tilpasset den elektroniske logbog. Det var Lene og Hanne, der lagde et stort arbejde i det. Tak!  </w:t>
      </w:r>
      <w:r w:rsidR="001A2D82">
        <w:t xml:space="preserve">Der kommer </w:t>
      </w:r>
      <w:r w:rsidR="00044C0D">
        <w:t>mere om dette arbejde fra Hanne og Lene senere.</w:t>
      </w:r>
    </w:p>
    <w:p w14:paraId="29DFC008" w14:textId="77777777" w:rsidR="009C41CB" w:rsidRDefault="009C41CB">
      <w:pPr>
        <w:contextualSpacing/>
      </w:pPr>
    </w:p>
    <w:p w14:paraId="07D6A9AF" w14:textId="77777777" w:rsidR="00B20DF1" w:rsidRDefault="009C41CB">
      <w:pPr>
        <w:contextualSpacing/>
      </w:pPr>
      <w:r>
        <w:t xml:space="preserve">Det andet er RADS, hvor de stadig flere fagudvalg giver udfordringer både med at finde kliniske farmakologer til at bemande dem alle, men frem for alt på de enkelte afdelinger med at afse så mange arbejdstimer til både nye fagudvalg og til den for nogles vedkommende årlige revision af eksisterende vejledninger. Med efterhånden 40 fagudvalg i gang og flere på vej, må vi tænke alternativt, indtil der er speciallæger nok. Det skal understreges, at både RADS og Danske Regioner er meget glade for det arbejde, der lægges i fagudvalgene! De løsninger, der bruges lige nu, er bl.a. at bruge læger i H-stillinger sidst i uddannelsestiden, samt at nogle speciallæger bemander flere fagudvalg. Vi er i dialog med RADS-sekretariatet og Danske Regioner om en midlertidig løsning, hvor kliniske farmakologer i nogle af fagudvalgene ikke deltager på fuld tid, men mere som konsulenter og som </w:t>
      </w:r>
      <w:proofErr w:type="spellStart"/>
      <w:r>
        <w:t>reviewere</w:t>
      </w:r>
      <w:proofErr w:type="spellEnd"/>
      <w:r>
        <w:t>. Dette vil formentlig overvejende være til revurderingerne. Forslaget er endnu ikke helt klar til at blive sendt til kommentering, men det kommer selvfølgelig ud til de ledende overlæger og til SST.</w:t>
      </w:r>
      <w:r w:rsidR="00044C0D">
        <w:t xml:space="preserve"> Arbejdet i fagudvalgene er endvidere meget heterogent. Hanne Rolighed og DSKF vil indkalde til et møde i efteråret, hvor arbejdet diskuteres og der kan udveksles erfaringer på tværs af fagudvalg. Vi opfordrer alle, der har deltaget eller gerne vil deltage i RADS fagudvalg, om at møde op. </w:t>
      </w:r>
    </w:p>
    <w:p w14:paraId="51384995" w14:textId="77777777" w:rsidR="00044C0D" w:rsidRDefault="00044C0D">
      <w:pPr>
        <w:contextualSpacing/>
      </w:pPr>
    </w:p>
    <w:p w14:paraId="776BBD01" w14:textId="77777777" w:rsidR="00FC3312" w:rsidRDefault="00FC3312" w:rsidP="00FC3312">
      <w:pPr>
        <w:contextualSpacing/>
      </w:pPr>
      <w:r>
        <w:lastRenderedPageBreak/>
        <w:t xml:space="preserve">Der </w:t>
      </w:r>
      <w:r w:rsidR="00EF6339">
        <w:t>har</w:t>
      </w:r>
      <w:r>
        <w:t xml:space="preserve"> været</w:t>
      </w:r>
      <w:r w:rsidR="00EF6339">
        <w:t xml:space="preserve"> holdt flere møder:</w:t>
      </w:r>
    </w:p>
    <w:p w14:paraId="7B3ED46F" w14:textId="77777777" w:rsidR="001A2D82" w:rsidRDefault="00FC3312" w:rsidP="00FC3312">
      <w:pPr>
        <w:pStyle w:val="Listeafsnit"/>
        <w:numPr>
          <w:ilvl w:val="0"/>
          <w:numId w:val="1"/>
        </w:numPr>
      </w:pPr>
      <w:r>
        <w:t xml:space="preserve">Et </w:t>
      </w:r>
      <w:r w:rsidR="001A2D82">
        <w:t>meget velbesøgt møde om geriatrisk farmakologi på BBH i samarbejde med flere specialer.</w:t>
      </w:r>
    </w:p>
    <w:p w14:paraId="346896F1" w14:textId="4622752B" w:rsidR="001217FF" w:rsidRDefault="00FC3312" w:rsidP="001217FF">
      <w:pPr>
        <w:pStyle w:val="Listeafsnit"/>
        <w:numPr>
          <w:ilvl w:val="0"/>
          <w:numId w:val="1"/>
        </w:numPr>
      </w:pPr>
      <w:r>
        <w:t xml:space="preserve">Som del af årsmødet i Odense d 15 januar </w:t>
      </w:r>
      <w:r w:rsidR="001217FF">
        <w:t xml:space="preserve">var DSKF meget aktive i afholdelse af 2 af 3 </w:t>
      </w:r>
      <w:r>
        <w:t>workshop</w:t>
      </w:r>
      <w:r w:rsidR="001217FF">
        <w:t xml:space="preserve">s om henholdsvis </w:t>
      </w:r>
      <w:r>
        <w:t xml:space="preserve"> </w:t>
      </w:r>
      <w:r w:rsidR="001217FF" w:rsidRPr="001217FF">
        <w:t>“</w:t>
      </w:r>
      <w:r w:rsidR="001217FF">
        <w:t>måling af biologiske lægemidler</w:t>
      </w:r>
      <w:r w:rsidR="001217FF" w:rsidRPr="001217FF">
        <w:t>”</w:t>
      </w:r>
      <w:r w:rsidR="001217FF">
        <w:t xml:space="preserve"> og  </w:t>
      </w:r>
      <w:r w:rsidR="001217FF" w:rsidRPr="001217FF">
        <w:t xml:space="preserve">“Mismatch </w:t>
      </w:r>
      <w:r w:rsidR="001217FF">
        <w:t xml:space="preserve">mellem det </w:t>
      </w:r>
      <w:proofErr w:type="spellStart"/>
      <w:r w:rsidR="001217FF">
        <w:t>r</w:t>
      </w:r>
      <w:r w:rsidR="00AA5D57">
        <w:t>egulat</w:t>
      </w:r>
      <w:bookmarkStart w:id="0" w:name="_GoBack"/>
      <w:bookmarkEnd w:id="0"/>
      <w:r w:rsidR="00AA5D57">
        <w:t>o</w:t>
      </w:r>
      <w:r w:rsidR="001217FF">
        <w:t>riske</w:t>
      </w:r>
      <w:proofErr w:type="spellEnd"/>
      <w:r w:rsidR="001217FF">
        <w:t xml:space="preserve"> og klinisk praksis</w:t>
      </w:r>
      <w:r w:rsidR="001217FF" w:rsidRPr="001217FF">
        <w:t>”</w:t>
      </w:r>
    </w:p>
    <w:p w14:paraId="2B7375B1" w14:textId="77777777" w:rsidR="00F0648E" w:rsidRDefault="001217FF">
      <w:r w:rsidRPr="001217FF">
        <w:br/>
      </w:r>
      <w:r w:rsidR="00F0648E">
        <w:t xml:space="preserve">Herudover </w:t>
      </w:r>
      <w:r w:rsidR="00044C0D">
        <w:t xml:space="preserve">er vi kontaktet af Dansk Pædiatrisk Selskab om et fælles nordisk samarbejde om </w:t>
      </w:r>
      <w:r>
        <w:t>medicinering af børn</w:t>
      </w:r>
      <w:r w:rsidR="00044C0D">
        <w:t xml:space="preserve">. Der er stor interesse om, at også kliniske farmakologer deltager. Projektet er stadig i støbeskeen. </w:t>
      </w:r>
    </w:p>
    <w:p w14:paraId="0776CE7D" w14:textId="77777777" w:rsidR="00C7347D" w:rsidRDefault="001217FF">
      <w:pPr>
        <w:contextualSpacing/>
      </w:pPr>
      <w:r>
        <w:t xml:space="preserve">I det kommende år, </w:t>
      </w:r>
      <w:r w:rsidR="0009236C">
        <w:t>er</w:t>
      </w:r>
      <w:r>
        <w:t xml:space="preserve"> der</w:t>
      </w:r>
      <w:r w:rsidR="0009236C">
        <w:t xml:space="preserve"> </w:t>
      </w:r>
      <w:r w:rsidR="00B30E1A">
        <w:t xml:space="preserve">planer om et </w:t>
      </w:r>
      <w:r w:rsidR="008268DA">
        <w:t xml:space="preserve">nyt kursus i GRADE til </w:t>
      </w:r>
      <w:r w:rsidR="00B30E1A">
        <w:t>efteråret</w:t>
      </w:r>
      <w:r w:rsidR="008268DA">
        <w:t xml:space="preserve">, da der har været stor efterspørgsel fra flere sider. Denne gang holdes det i det jyske og </w:t>
      </w:r>
      <w:r>
        <w:t>vi regner med</w:t>
      </w:r>
      <w:r w:rsidR="008268DA">
        <w:t xml:space="preserve"> Aarhus i september. Der er planlagt et </w:t>
      </w:r>
      <w:r w:rsidR="0009236C">
        <w:t xml:space="preserve">møde om </w:t>
      </w:r>
      <w:proofErr w:type="spellStart"/>
      <w:r w:rsidR="0009236C">
        <w:t>retsfarmakologi</w:t>
      </w:r>
      <w:proofErr w:type="spellEnd"/>
      <w:r w:rsidR="0009236C">
        <w:t xml:space="preserve"> </w:t>
      </w:r>
      <w:r w:rsidR="00C7347D">
        <w:t>forår 2016</w:t>
      </w:r>
      <w:r w:rsidR="00EB317F">
        <w:t>, muligvis et møde sammen med Patientsikkerhedsdatabasen</w:t>
      </w:r>
      <w:r w:rsidR="00C7347D">
        <w:t xml:space="preserve"> </w:t>
      </w:r>
      <w:r w:rsidR="0009236C">
        <w:t xml:space="preserve">og et </w:t>
      </w:r>
      <w:r w:rsidR="00C7347D">
        <w:t>møde om, hvordan vi bedst kan tilrettelægge ud</w:t>
      </w:r>
      <w:r w:rsidR="0009236C">
        <w:t>d</w:t>
      </w:r>
      <w:r w:rsidR="00C7347D">
        <w:t xml:space="preserve">annelsen i klinisk farmakologi både i forhold til kurser, klinik og på den hjemlige bane på de klinisk farmakologiske afdelinger og i SST samt industrien. </w:t>
      </w:r>
      <w:r w:rsidR="009A30DD">
        <w:t xml:space="preserve">Her kan vi også drøfte om det vil være en ide med eks fælles kompetencekort og action </w:t>
      </w:r>
      <w:proofErr w:type="spellStart"/>
      <w:r w:rsidR="009A30DD">
        <w:t>cards</w:t>
      </w:r>
      <w:proofErr w:type="spellEnd"/>
      <w:r w:rsidR="009A30DD">
        <w:t xml:space="preserve"> til nogle af </w:t>
      </w:r>
      <w:r w:rsidR="00044C0D">
        <w:t xml:space="preserve">kompetencerne. Vi drøfter også, om det kan være relevant med </w:t>
      </w:r>
      <w:r w:rsidR="009A30DD">
        <w:t>fællesmøder omkring specifikke emner som lægemiddelkomitearbejde og rådgivning. Her vil jeres input bestemt være velkomment, om I synes det vil give mening.</w:t>
      </w:r>
    </w:p>
    <w:p w14:paraId="73DC33F3" w14:textId="77777777" w:rsidR="009A30DD" w:rsidRDefault="009A30DD">
      <w:pPr>
        <w:contextualSpacing/>
      </w:pPr>
    </w:p>
    <w:p w14:paraId="61C1E75D" w14:textId="77777777" w:rsidR="008268DA" w:rsidRDefault="00ED0685">
      <w:pPr>
        <w:contextualSpacing/>
      </w:pPr>
      <w:r>
        <w:t xml:space="preserve">Som I </w:t>
      </w:r>
      <w:r w:rsidR="008268DA">
        <w:t xml:space="preserve">forhåbentlig allerede </w:t>
      </w:r>
      <w:r>
        <w:t>har set, er</w:t>
      </w:r>
      <w:r w:rsidR="008268DA">
        <w:t xml:space="preserve"> vores </w:t>
      </w:r>
      <w:r>
        <w:t>hjemmeside</w:t>
      </w:r>
      <w:r w:rsidR="008268DA">
        <w:t xml:space="preserve"> blevet meget mere brugervenlig og med flere informationer og er opdateret. Dette er langt overvejende Evas fortjeneste; tak for det! Jeg kan kun opfordre jer til at bruge den og komme med input til den </w:t>
      </w:r>
      <w:r w:rsidR="008268DA">
        <w:sym w:font="Wingdings" w:char="F04A"/>
      </w:r>
    </w:p>
    <w:p w14:paraId="66D5BED0" w14:textId="77777777" w:rsidR="008268DA" w:rsidRDefault="008268DA">
      <w:pPr>
        <w:contextualSpacing/>
      </w:pPr>
    </w:p>
    <w:p w14:paraId="31061E36" w14:textId="77777777" w:rsidR="00ED0685" w:rsidRDefault="008268DA">
      <w:pPr>
        <w:contextualSpacing/>
      </w:pPr>
      <w:r>
        <w:t xml:space="preserve">Næste år er jubilæumsår både for selskabet </w:t>
      </w:r>
      <w:r w:rsidR="00C7347D">
        <w:t xml:space="preserve">40 år </w:t>
      </w:r>
      <w:r>
        <w:t>og for specialet</w:t>
      </w:r>
      <w:r w:rsidR="00363BDE">
        <w:t xml:space="preserve"> </w:t>
      </w:r>
      <w:r w:rsidR="00C7347D">
        <w:t xml:space="preserve">20 år </w:t>
      </w:r>
      <w:r w:rsidR="00363BDE">
        <w:t>– og det skal fejres!! Næste årsmøde bliver internat</w:t>
      </w:r>
      <w:r w:rsidR="00C7347D">
        <w:t xml:space="preserve">, formentlig i </w:t>
      </w:r>
      <w:proofErr w:type="spellStart"/>
      <w:r w:rsidR="00C7347D">
        <w:t>Kbh</w:t>
      </w:r>
      <w:proofErr w:type="spellEnd"/>
      <w:r w:rsidR="00363BDE">
        <w:t xml:space="preserve"> og forhåbentlig med fest og farver</w:t>
      </w:r>
      <w:r w:rsidR="00C7347D">
        <w:t xml:space="preserve">. </w:t>
      </w:r>
      <w:r w:rsidR="00A834EB">
        <w:t>Vi nedsætter en arbejdsgruppe til planlægningen gerne med deltagere også udenfor bestyrelsen, så kom bare an.</w:t>
      </w:r>
    </w:p>
    <w:p w14:paraId="52C1BFA1" w14:textId="77777777" w:rsidR="00A44F22" w:rsidRDefault="00A44F22">
      <w:pPr>
        <w:contextualSpacing/>
      </w:pPr>
    </w:p>
    <w:p w14:paraId="6DE15E4D" w14:textId="77777777" w:rsidR="00A44F22" w:rsidRDefault="00B30E1A">
      <w:pPr>
        <w:contextualSpacing/>
      </w:pPr>
      <w:r>
        <w:t>Til sidst</w:t>
      </w:r>
      <w:r w:rsidR="00A44F22">
        <w:t xml:space="preserve"> vil jeg rette en stor tak til resten af bestyrelsen for et rigtigt godt samarbejde og fremfor alt for den store indsats. Det </w:t>
      </w:r>
      <w:r>
        <w:t>er</w:t>
      </w:r>
      <w:r w:rsidR="00A44F22">
        <w:t xml:space="preserve"> en fornøjelse at være i bestyrelse sammen med jer</w:t>
      </w:r>
      <w:r>
        <w:t xml:space="preserve"> – og jeg håber at det fortsætter</w:t>
      </w:r>
      <w:r w:rsidR="00A44F22">
        <w:t>!</w:t>
      </w:r>
    </w:p>
    <w:p w14:paraId="79EB8F81" w14:textId="77777777" w:rsidR="00A44F22" w:rsidRDefault="00A44F22">
      <w:pPr>
        <w:contextualSpacing/>
      </w:pPr>
      <w:r>
        <w:t xml:space="preserve">2 medlemmer forlader bestyrelsen efter </w:t>
      </w:r>
      <w:r w:rsidR="00363BDE">
        <w:t>Maria og Kim</w:t>
      </w:r>
      <w:r>
        <w:t xml:space="preserve">. Tak for indsatsen, og husk nu, at man gerne </w:t>
      </w:r>
      <w:r w:rsidR="00B30E1A">
        <w:t xml:space="preserve">må </w:t>
      </w:r>
      <w:r>
        <w:t xml:space="preserve">komme tilbage </w:t>
      </w:r>
      <w:r>
        <w:sym w:font="Wingdings" w:char="F04A"/>
      </w:r>
    </w:p>
    <w:p w14:paraId="5CED387B" w14:textId="77777777" w:rsidR="00044C0D" w:rsidRDefault="00044C0D">
      <w:pPr>
        <w:contextualSpacing/>
      </w:pPr>
    </w:p>
    <w:p w14:paraId="139CA0D3" w14:textId="77777777" w:rsidR="00044C0D" w:rsidRDefault="00044C0D">
      <w:pPr>
        <w:contextualSpacing/>
      </w:pPr>
      <w:r>
        <w:t>17 april 2015</w:t>
      </w:r>
    </w:p>
    <w:p w14:paraId="7AD285D5" w14:textId="77777777" w:rsidR="00044C0D" w:rsidRDefault="00044C0D">
      <w:pPr>
        <w:contextualSpacing/>
      </w:pPr>
      <w:r>
        <w:t>Birgitte Klindt Poulsen, formand DSKF</w:t>
      </w:r>
    </w:p>
    <w:sectPr w:rsidR="00044C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78EE"/>
    <w:multiLevelType w:val="hybridMultilevel"/>
    <w:tmpl w:val="AB94E3E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E45478"/>
    <w:multiLevelType w:val="hybridMultilevel"/>
    <w:tmpl w:val="6ACEE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39"/>
    <w:rsid w:val="00044C0D"/>
    <w:rsid w:val="0009236C"/>
    <w:rsid w:val="000C3F48"/>
    <w:rsid w:val="001217FF"/>
    <w:rsid w:val="001A2D82"/>
    <w:rsid w:val="00363BDE"/>
    <w:rsid w:val="0039359F"/>
    <w:rsid w:val="005570EC"/>
    <w:rsid w:val="005A0819"/>
    <w:rsid w:val="00642BEF"/>
    <w:rsid w:val="008268DA"/>
    <w:rsid w:val="009A30DD"/>
    <w:rsid w:val="009C41CB"/>
    <w:rsid w:val="00A44F22"/>
    <w:rsid w:val="00A834EB"/>
    <w:rsid w:val="00AA5D57"/>
    <w:rsid w:val="00AC6673"/>
    <w:rsid w:val="00B20DF1"/>
    <w:rsid w:val="00B30E1A"/>
    <w:rsid w:val="00C7347D"/>
    <w:rsid w:val="00EB317F"/>
    <w:rsid w:val="00ED0685"/>
    <w:rsid w:val="00EF6339"/>
    <w:rsid w:val="00F0648E"/>
    <w:rsid w:val="00FC33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3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3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331">
      <w:bodyDiv w:val="1"/>
      <w:marLeft w:val="0"/>
      <w:marRight w:val="0"/>
      <w:marTop w:val="0"/>
      <w:marBottom w:val="0"/>
      <w:divBdr>
        <w:top w:val="none" w:sz="0" w:space="0" w:color="auto"/>
        <w:left w:val="none" w:sz="0" w:space="0" w:color="auto"/>
        <w:bottom w:val="none" w:sz="0" w:space="0" w:color="auto"/>
        <w:right w:val="none" w:sz="0" w:space="0" w:color="auto"/>
      </w:divBdr>
      <w:divsChild>
        <w:div w:id="353119620">
          <w:marLeft w:val="0"/>
          <w:marRight w:val="0"/>
          <w:marTop w:val="0"/>
          <w:marBottom w:val="0"/>
          <w:divBdr>
            <w:top w:val="none" w:sz="0" w:space="0" w:color="auto"/>
            <w:left w:val="none" w:sz="0" w:space="0" w:color="auto"/>
            <w:bottom w:val="none" w:sz="0" w:space="0" w:color="auto"/>
            <w:right w:val="none" w:sz="0" w:space="0" w:color="auto"/>
          </w:divBdr>
          <w:divsChild>
            <w:div w:id="1313293467">
              <w:marLeft w:val="0"/>
              <w:marRight w:val="0"/>
              <w:marTop w:val="0"/>
              <w:marBottom w:val="0"/>
              <w:divBdr>
                <w:top w:val="none" w:sz="0" w:space="0" w:color="auto"/>
                <w:left w:val="none" w:sz="0" w:space="0" w:color="auto"/>
                <w:bottom w:val="none" w:sz="0" w:space="0" w:color="auto"/>
                <w:right w:val="none" w:sz="0" w:space="0" w:color="auto"/>
              </w:divBdr>
              <w:divsChild>
                <w:div w:id="1960989760">
                  <w:marLeft w:val="0"/>
                  <w:marRight w:val="0"/>
                  <w:marTop w:val="0"/>
                  <w:marBottom w:val="0"/>
                  <w:divBdr>
                    <w:top w:val="none" w:sz="0" w:space="0" w:color="auto"/>
                    <w:left w:val="none" w:sz="0" w:space="0" w:color="auto"/>
                    <w:bottom w:val="none" w:sz="0" w:space="0" w:color="auto"/>
                    <w:right w:val="none" w:sz="0" w:space="0" w:color="auto"/>
                  </w:divBdr>
                  <w:divsChild>
                    <w:div w:id="1618415210">
                      <w:marLeft w:val="0"/>
                      <w:marRight w:val="0"/>
                      <w:marTop w:val="0"/>
                      <w:marBottom w:val="0"/>
                      <w:divBdr>
                        <w:top w:val="none" w:sz="0" w:space="0" w:color="auto"/>
                        <w:left w:val="none" w:sz="0" w:space="0" w:color="auto"/>
                        <w:bottom w:val="none" w:sz="0" w:space="0" w:color="auto"/>
                        <w:right w:val="none" w:sz="0" w:space="0" w:color="auto"/>
                      </w:divBdr>
                      <w:divsChild>
                        <w:div w:id="782966862">
                          <w:marLeft w:val="0"/>
                          <w:marRight w:val="0"/>
                          <w:marTop w:val="0"/>
                          <w:marBottom w:val="0"/>
                          <w:divBdr>
                            <w:top w:val="none" w:sz="0" w:space="0" w:color="auto"/>
                            <w:left w:val="none" w:sz="0" w:space="0" w:color="auto"/>
                            <w:bottom w:val="none" w:sz="0" w:space="0" w:color="auto"/>
                            <w:right w:val="none" w:sz="0" w:space="0" w:color="auto"/>
                          </w:divBdr>
                          <w:divsChild>
                            <w:div w:id="2121339973">
                              <w:marLeft w:val="0"/>
                              <w:marRight w:val="0"/>
                              <w:marTop w:val="0"/>
                              <w:marBottom w:val="0"/>
                              <w:divBdr>
                                <w:top w:val="none" w:sz="0" w:space="0" w:color="auto"/>
                                <w:left w:val="none" w:sz="0" w:space="0" w:color="auto"/>
                                <w:bottom w:val="none" w:sz="0" w:space="0" w:color="auto"/>
                                <w:right w:val="none" w:sz="0" w:space="0" w:color="auto"/>
                              </w:divBdr>
                              <w:divsChild>
                                <w:div w:id="2100103172">
                                  <w:marLeft w:val="0"/>
                                  <w:marRight w:val="0"/>
                                  <w:marTop w:val="0"/>
                                  <w:marBottom w:val="0"/>
                                  <w:divBdr>
                                    <w:top w:val="none" w:sz="0" w:space="0" w:color="auto"/>
                                    <w:left w:val="none" w:sz="0" w:space="0" w:color="auto"/>
                                    <w:bottom w:val="none" w:sz="0" w:space="0" w:color="auto"/>
                                    <w:right w:val="none" w:sz="0" w:space="0" w:color="auto"/>
                                  </w:divBdr>
                                  <w:divsChild>
                                    <w:div w:id="968586641">
                                      <w:marLeft w:val="0"/>
                                      <w:marRight w:val="0"/>
                                      <w:marTop w:val="0"/>
                                      <w:marBottom w:val="0"/>
                                      <w:divBdr>
                                        <w:top w:val="none" w:sz="0" w:space="0" w:color="auto"/>
                                        <w:left w:val="none" w:sz="0" w:space="0" w:color="auto"/>
                                        <w:bottom w:val="none" w:sz="0" w:space="0" w:color="auto"/>
                                        <w:right w:val="none" w:sz="0" w:space="0" w:color="auto"/>
                                      </w:divBdr>
                                      <w:divsChild>
                                        <w:div w:id="12075971">
                                          <w:marLeft w:val="0"/>
                                          <w:marRight w:val="0"/>
                                          <w:marTop w:val="0"/>
                                          <w:marBottom w:val="0"/>
                                          <w:divBdr>
                                            <w:top w:val="none" w:sz="0" w:space="0" w:color="auto"/>
                                            <w:left w:val="none" w:sz="0" w:space="0" w:color="auto"/>
                                            <w:bottom w:val="none" w:sz="0" w:space="0" w:color="auto"/>
                                            <w:right w:val="none" w:sz="0" w:space="0" w:color="auto"/>
                                          </w:divBdr>
                                          <w:divsChild>
                                            <w:div w:id="123041669">
                                              <w:marLeft w:val="0"/>
                                              <w:marRight w:val="0"/>
                                              <w:marTop w:val="0"/>
                                              <w:marBottom w:val="0"/>
                                              <w:divBdr>
                                                <w:top w:val="none" w:sz="0" w:space="0" w:color="auto"/>
                                                <w:left w:val="none" w:sz="0" w:space="0" w:color="auto"/>
                                                <w:bottom w:val="none" w:sz="0" w:space="0" w:color="auto"/>
                                                <w:right w:val="none" w:sz="0" w:space="0" w:color="auto"/>
                                              </w:divBdr>
                                            </w:div>
                                            <w:div w:id="17170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SUN-IT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Klindt Poulsen</dc:creator>
  <cp:lastModifiedBy>Eva Sædder</cp:lastModifiedBy>
  <cp:revision>3</cp:revision>
  <dcterms:created xsi:type="dcterms:W3CDTF">2015-04-22T09:13:00Z</dcterms:created>
  <dcterms:modified xsi:type="dcterms:W3CDTF">2015-04-22T09:14:00Z</dcterms:modified>
</cp:coreProperties>
</file>